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FFBF" w14:textId="77777777" w:rsidR="007A5397" w:rsidRDefault="00000000">
      <w:pPr>
        <w:spacing w:before="67"/>
        <w:ind w:left="70" w:right="13"/>
        <w:jc w:val="center"/>
        <w:rPr>
          <w:sz w:val="20"/>
        </w:rPr>
      </w:pPr>
      <w:r>
        <w:rPr>
          <w:spacing w:val="-2"/>
          <w:sz w:val="20"/>
        </w:rPr>
        <w:t>М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Т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У</w:t>
      </w:r>
      <w:r>
        <w:rPr>
          <w:spacing w:val="-19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Ы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Ш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Г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Б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З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В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Н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Я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С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К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О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Й</w:t>
      </w:r>
      <w:r>
        <w:rPr>
          <w:spacing w:val="48"/>
          <w:sz w:val="20"/>
        </w:rPr>
        <w:t xml:space="preserve"> </w:t>
      </w:r>
      <w:r>
        <w:rPr>
          <w:spacing w:val="-2"/>
          <w:sz w:val="20"/>
        </w:rPr>
        <w:t>Ф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Д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Е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Р</w:t>
      </w:r>
      <w:r>
        <w:rPr>
          <w:spacing w:val="-21"/>
          <w:sz w:val="20"/>
        </w:rPr>
        <w:t xml:space="preserve"> </w:t>
      </w:r>
      <w:r>
        <w:rPr>
          <w:spacing w:val="-2"/>
          <w:sz w:val="20"/>
        </w:rPr>
        <w:t>А</w:t>
      </w:r>
      <w:r>
        <w:rPr>
          <w:spacing w:val="-22"/>
          <w:sz w:val="20"/>
        </w:rPr>
        <w:t xml:space="preserve"> </w:t>
      </w:r>
      <w:r>
        <w:rPr>
          <w:spacing w:val="-2"/>
          <w:sz w:val="20"/>
        </w:rPr>
        <w:t>Ц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-10"/>
          <w:sz w:val="20"/>
        </w:rPr>
        <w:t xml:space="preserve"> И</w:t>
      </w:r>
    </w:p>
    <w:p w14:paraId="51673746" w14:textId="77777777" w:rsidR="007A5397" w:rsidRDefault="00000000">
      <w:pPr>
        <w:spacing w:before="2" w:line="172" w:lineRule="exact"/>
        <w:ind w:left="70" w:right="18"/>
        <w:jc w:val="center"/>
        <w:rPr>
          <w:sz w:val="15"/>
        </w:rPr>
      </w:pPr>
      <w:r>
        <w:rPr>
          <w:spacing w:val="11"/>
          <w:sz w:val="15"/>
        </w:rPr>
        <w:t>ФЕДЕРАЛЬНОЕ</w:t>
      </w:r>
      <w:r>
        <w:rPr>
          <w:spacing w:val="31"/>
          <w:sz w:val="15"/>
        </w:rPr>
        <w:t xml:space="preserve"> </w:t>
      </w:r>
      <w:r>
        <w:rPr>
          <w:spacing w:val="11"/>
          <w:sz w:val="15"/>
        </w:rPr>
        <w:t>ГОСУДАРСТВЕННОЕ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АВТОНОМНОЕ</w:t>
      </w:r>
      <w:r>
        <w:rPr>
          <w:spacing w:val="34"/>
          <w:sz w:val="15"/>
        </w:rPr>
        <w:t xml:space="preserve"> </w:t>
      </w:r>
      <w:r>
        <w:rPr>
          <w:spacing w:val="11"/>
          <w:sz w:val="15"/>
        </w:rPr>
        <w:t>ОБРАЗОВАТЕЛЬНОЕ</w:t>
      </w:r>
      <w:r>
        <w:rPr>
          <w:spacing w:val="31"/>
          <w:sz w:val="15"/>
        </w:rPr>
        <w:t xml:space="preserve"> </w:t>
      </w:r>
      <w:r>
        <w:rPr>
          <w:spacing w:val="12"/>
          <w:sz w:val="15"/>
        </w:rPr>
        <w:t>УЧРЕЖДЕНИЕ</w:t>
      </w:r>
      <w:r>
        <w:rPr>
          <w:spacing w:val="32"/>
          <w:sz w:val="15"/>
        </w:rPr>
        <w:t xml:space="preserve"> </w:t>
      </w:r>
      <w:r>
        <w:rPr>
          <w:spacing w:val="11"/>
          <w:sz w:val="15"/>
        </w:rPr>
        <w:t>ВЫСШЕГО</w:t>
      </w:r>
      <w:r>
        <w:rPr>
          <w:spacing w:val="34"/>
          <w:sz w:val="15"/>
        </w:rPr>
        <w:t xml:space="preserve"> </w:t>
      </w:r>
      <w:r>
        <w:rPr>
          <w:spacing w:val="9"/>
          <w:sz w:val="15"/>
        </w:rPr>
        <w:t>ОБРАЗОВАНИЯ</w:t>
      </w:r>
    </w:p>
    <w:p w14:paraId="7FC06B84" w14:textId="77777777" w:rsidR="007A5397" w:rsidRDefault="00000000">
      <w:pPr>
        <w:spacing w:line="230" w:lineRule="exact"/>
        <w:ind w:left="82" w:right="12"/>
        <w:jc w:val="center"/>
        <w:rPr>
          <w:sz w:val="20"/>
        </w:rPr>
      </w:pPr>
      <w:r>
        <w:rPr>
          <w:sz w:val="20"/>
        </w:rPr>
        <w:t>«</w:t>
      </w:r>
      <w:r>
        <w:rPr>
          <w:spacing w:val="7"/>
          <w:sz w:val="20"/>
        </w:rPr>
        <w:t xml:space="preserve"> </w:t>
      </w:r>
      <w:r>
        <w:rPr>
          <w:sz w:val="20"/>
        </w:rPr>
        <w:t>Н</w:t>
      </w:r>
      <w:r>
        <w:rPr>
          <w:spacing w:val="13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ц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0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3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ы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6"/>
          <w:sz w:val="20"/>
        </w:rPr>
        <w:t xml:space="preserve"> 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д</w:t>
      </w:r>
      <w:r>
        <w:rPr>
          <w:spacing w:val="11"/>
          <w:sz w:val="20"/>
        </w:rPr>
        <w:t xml:space="preserve"> </w:t>
      </w:r>
      <w:r>
        <w:rPr>
          <w:sz w:val="20"/>
        </w:rPr>
        <w:t>о</w:t>
      </w:r>
      <w:r>
        <w:rPr>
          <w:spacing w:val="14"/>
          <w:sz w:val="20"/>
        </w:rPr>
        <w:t xml:space="preserve"> </w:t>
      </w:r>
      <w:r>
        <w:rPr>
          <w:sz w:val="20"/>
        </w:rPr>
        <w:t>в</w:t>
      </w:r>
      <w:r>
        <w:rPr>
          <w:spacing w:val="10"/>
          <w:sz w:val="20"/>
        </w:rPr>
        <w:t xml:space="preserve"> </w:t>
      </w:r>
      <w:r>
        <w:rPr>
          <w:sz w:val="20"/>
        </w:rPr>
        <w:t>а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л</w:t>
      </w:r>
      <w:r>
        <w:rPr>
          <w:spacing w:val="10"/>
          <w:sz w:val="20"/>
        </w:rPr>
        <w:t xml:space="preserve"> </w:t>
      </w:r>
      <w:r>
        <w:rPr>
          <w:sz w:val="20"/>
        </w:rPr>
        <w:t>ь</w:t>
      </w:r>
      <w:r>
        <w:rPr>
          <w:spacing w:val="11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к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й</w:t>
      </w:r>
      <w:r>
        <w:rPr>
          <w:spacing w:val="35"/>
          <w:sz w:val="20"/>
        </w:rPr>
        <w:t xml:space="preserve">  </w:t>
      </w:r>
      <w:r>
        <w:rPr>
          <w:sz w:val="20"/>
        </w:rPr>
        <w:t>я</w:t>
      </w:r>
      <w:r>
        <w:rPr>
          <w:spacing w:val="14"/>
          <w:sz w:val="20"/>
        </w:rPr>
        <w:t xml:space="preserve"> </w:t>
      </w:r>
      <w:r>
        <w:rPr>
          <w:sz w:val="20"/>
        </w:rPr>
        <w:t>д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4"/>
          <w:sz w:val="20"/>
        </w:rPr>
        <w:t xml:space="preserve"> </w:t>
      </w:r>
      <w:r>
        <w:rPr>
          <w:sz w:val="20"/>
        </w:rPr>
        <w:t>н</w:t>
      </w:r>
      <w:r>
        <w:rPr>
          <w:spacing w:val="10"/>
          <w:sz w:val="20"/>
        </w:rPr>
        <w:t xml:space="preserve"> </w:t>
      </w:r>
      <w:r>
        <w:rPr>
          <w:sz w:val="20"/>
        </w:rPr>
        <w:t>ы</w:t>
      </w:r>
      <w:r>
        <w:rPr>
          <w:spacing w:val="14"/>
          <w:sz w:val="20"/>
        </w:rPr>
        <w:t xml:space="preserve"> </w:t>
      </w:r>
      <w:r>
        <w:rPr>
          <w:sz w:val="20"/>
        </w:rPr>
        <w:t>й</w:t>
      </w:r>
      <w:r>
        <w:rPr>
          <w:spacing w:val="37"/>
          <w:sz w:val="20"/>
        </w:rPr>
        <w:t xml:space="preserve">  </w:t>
      </w:r>
      <w:r>
        <w:rPr>
          <w:sz w:val="20"/>
        </w:rPr>
        <w:t>у</w:t>
      </w:r>
      <w:r>
        <w:rPr>
          <w:spacing w:val="9"/>
          <w:sz w:val="20"/>
        </w:rPr>
        <w:t xml:space="preserve"> </w:t>
      </w:r>
      <w:r>
        <w:rPr>
          <w:sz w:val="20"/>
        </w:rPr>
        <w:t>н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в</w:t>
      </w:r>
      <w:r>
        <w:rPr>
          <w:spacing w:val="13"/>
          <w:sz w:val="20"/>
        </w:rPr>
        <w:t xml:space="preserve"> </w:t>
      </w:r>
      <w:r>
        <w:rPr>
          <w:sz w:val="20"/>
        </w:rPr>
        <w:t>е</w:t>
      </w:r>
      <w:r>
        <w:rPr>
          <w:spacing w:val="11"/>
          <w:sz w:val="20"/>
        </w:rPr>
        <w:t xml:space="preserve"> </w:t>
      </w:r>
      <w:r>
        <w:rPr>
          <w:sz w:val="20"/>
        </w:rPr>
        <w:t>р</w:t>
      </w:r>
      <w:r>
        <w:rPr>
          <w:spacing w:val="12"/>
          <w:sz w:val="20"/>
        </w:rPr>
        <w:t xml:space="preserve"> </w:t>
      </w:r>
      <w:r>
        <w:rPr>
          <w:sz w:val="20"/>
        </w:rPr>
        <w:t>с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10"/>
          <w:sz w:val="20"/>
        </w:rPr>
        <w:t xml:space="preserve"> </w:t>
      </w:r>
      <w:r>
        <w:rPr>
          <w:sz w:val="20"/>
        </w:rPr>
        <w:t>е</w:t>
      </w:r>
      <w:r>
        <w:rPr>
          <w:spacing w:val="13"/>
          <w:sz w:val="20"/>
        </w:rPr>
        <w:t xml:space="preserve"> </w:t>
      </w:r>
      <w:r>
        <w:rPr>
          <w:sz w:val="20"/>
        </w:rPr>
        <w:t>т</w:t>
      </w:r>
      <w:r>
        <w:rPr>
          <w:spacing w:val="37"/>
          <w:sz w:val="20"/>
        </w:rPr>
        <w:t xml:space="preserve">  </w:t>
      </w:r>
      <w:r>
        <w:rPr>
          <w:sz w:val="20"/>
        </w:rPr>
        <w:t>«</w:t>
      </w:r>
      <w:r>
        <w:rPr>
          <w:spacing w:val="8"/>
          <w:sz w:val="20"/>
        </w:rPr>
        <w:t xml:space="preserve"> </w:t>
      </w:r>
      <w:r>
        <w:rPr>
          <w:sz w:val="20"/>
        </w:rPr>
        <w:t>М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Ф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pacing w:val="-10"/>
          <w:sz w:val="20"/>
        </w:rPr>
        <w:t>»</w:t>
      </w:r>
    </w:p>
    <w:p w14:paraId="13E9A729" w14:textId="77777777" w:rsidR="007A5397" w:rsidRDefault="00000000">
      <w:pPr>
        <w:pStyle w:val="1"/>
        <w:spacing w:before="8"/>
        <w:ind w:left="82" w:right="12"/>
        <w:rPr>
          <w:u w:val="none"/>
        </w:rPr>
      </w:pPr>
      <w:r>
        <w:rPr>
          <w:spacing w:val="-2"/>
          <w:w w:val="110"/>
          <w:u w:val="none"/>
        </w:rPr>
        <w:t>Обнинский</w:t>
      </w:r>
      <w:r>
        <w:rPr>
          <w:spacing w:val="-5"/>
          <w:w w:val="110"/>
          <w:u w:val="none"/>
        </w:rPr>
        <w:t xml:space="preserve"> </w:t>
      </w:r>
      <w:r>
        <w:rPr>
          <w:spacing w:val="-2"/>
          <w:w w:val="110"/>
          <w:u w:val="none"/>
        </w:rPr>
        <w:t>институт</w:t>
      </w:r>
      <w:r>
        <w:rPr>
          <w:spacing w:val="-3"/>
          <w:w w:val="110"/>
          <w:u w:val="none"/>
        </w:rPr>
        <w:t xml:space="preserve"> </w:t>
      </w:r>
      <w:r>
        <w:rPr>
          <w:spacing w:val="-2"/>
          <w:w w:val="110"/>
          <w:u w:val="none"/>
        </w:rPr>
        <w:t>атомной</w:t>
      </w:r>
      <w:r>
        <w:rPr>
          <w:spacing w:val="-4"/>
          <w:w w:val="110"/>
          <w:u w:val="none"/>
        </w:rPr>
        <w:t xml:space="preserve"> </w:t>
      </w:r>
      <w:r>
        <w:rPr>
          <w:spacing w:val="-2"/>
          <w:w w:val="110"/>
          <w:u w:val="none"/>
        </w:rPr>
        <w:t>энергетики</w:t>
      </w:r>
      <w:r>
        <w:rPr>
          <w:spacing w:val="-23"/>
          <w:w w:val="110"/>
          <w:u w:val="none"/>
        </w:rPr>
        <w:t xml:space="preserve"> </w:t>
      </w:r>
      <w:r>
        <w:rPr>
          <w:spacing w:val="-10"/>
          <w:w w:val="110"/>
          <w:u w:val="none"/>
        </w:rPr>
        <w:t>–</w:t>
      </w:r>
    </w:p>
    <w:p w14:paraId="05BE7B48" w14:textId="77777777" w:rsidR="007A5397" w:rsidRDefault="00000000">
      <w:pPr>
        <w:spacing w:before="21"/>
        <w:ind w:left="73" w:right="12"/>
        <w:jc w:val="center"/>
        <w:rPr>
          <w:sz w:val="18"/>
        </w:rPr>
      </w:pPr>
      <w:r>
        <w:rPr>
          <w:w w:val="110"/>
          <w:sz w:val="18"/>
        </w:rPr>
        <w:t>филиал</w:t>
      </w:r>
      <w:r>
        <w:rPr>
          <w:spacing w:val="-1"/>
          <w:w w:val="110"/>
          <w:sz w:val="18"/>
        </w:rPr>
        <w:t xml:space="preserve"> </w:t>
      </w:r>
      <w:r>
        <w:rPr>
          <w:w w:val="110"/>
          <w:sz w:val="18"/>
        </w:rPr>
        <w:t>федерального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государственного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автономного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образовательного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учреждения</w:t>
      </w:r>
      <w:r>
        <w:rPr>
          <w:spacing w:val="-3"/>
          <w:w w:val="110"/>
          <w:sz w:val="18"/>
        </w:rPr>
        <w:t xml:space="preserve"> </w:t>
      </w:r>
      <w:r>
        <w:rPr>
          <w:w w:val="110"/>
          <w:sz w:val="18"/>
        </w:rPr>
        <w:t>высшего</w:t>
      </w:r>
      <w:r>
        <w:rPr>
          <w:spacing w:val="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образования</w:t>
      </w:r>
    </w:p>
    <w:p w14:paraId="778C3326" w14:textId="77777777" w:rsidR="007A5397" w:rsidRDefault="00000000">
      <w:pPr>
        <w:spacing w:before="16"/>
        <w:ind w:left="79" w:right="12"/>
        <w:jc w:val="center"/>
        <w:rPr>
          <w:sz w:val="18"/>
        </w:rPr>
      </w:pPr>
      <w:r>
        <w:rPr>
          <w:w w:val="110"/>
          <w:sz w:val="18"/>
        </w:rPr>
        <w:t>«Национальный</w:t>
      </w:r>
      <w:r>
        <w:rPr>
          <w:spacing w:val="4"/>
          <w:w w:val="110"/>
          <w:sz w:val="18"/>
        </w:rPr>
        <w:t xml:space="preserve"> </w:t>
      </w:r>
      <w:r>
        <w:rPr>
          <w:w w:val="110"/>
          <w:sz w:val="18"/>
        </w:rPr>
        <w:t>исследовательский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ядерный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университет</w:t>
      </w:r>
      <w:r>
        <w:rPr>
          <w:spacing w:val="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«МИФИ»</w:t>
      </w:r>
    </w:p>
    <w:p w14:paraId="58932945" w14:textId="77777777" w:rsidR="007A5397" w:rsidRDefault="00000000">
      <w:pPr>
        <w:spacing w:before="13"/>
        <w:ind w:left="76" w:right="12"/>
        <w:jc w:val="center"/>
        <w:rPr>
          <w:b/>
          <w:sz w:val="26"/>
        </w:rPr>
      </w:pPr>
      <w:r>
        <w:rPr>
          <w:b/>
          <w:w w:val="105"/>
          <w:sz w:val="26"/>
        </w:rPr>
        <w:t>(ИАТЭ</w:t>
      </w:r>
      <w:r>
        <w:rPr>
          <w:b/>
          <w:spacing w:val="-15"/>
          <w:w w:val="105"/>
          <w:sz w:val="26"/>
        </w:rPr>
        <w:t xml:space="preserve"> </w:t>
      </w:r>
      <w:r>
        <w:rPr>
          <w:b/>
          <w:w w:val="105"/>
          <w:sz w:val="26"/>
        </w:rPr>
        <w:t>НИЯУ</w:t>
      </w:r>
      <w:r>
        <w:rPr>
          <w:b/>
          <w:spacing w:val="-14"/>
          <w:w w:val="105"/>
          <w:sz w:val="26"/>
        </w:rPr>
        <w:t xml:space="preserve"> </w:t>
      </w:r>
      <w:r>
        <w:rPr>
          <w:b/>
          <w:spacing w:val="-4"/>
          <w:w w:val="105"/>
          <w:sz w:val="26"/>
        </w:rPr>
        <w:t>МИФИ)</w:t>
      </w:r>
    </w:p>
    <w:p w14:paraId="20A32EA2" w14:textId="77777777" w:rsidR="007A5397" w:rsidRDefault="007A5397">
      <w:pPr>
        <w:pStyle w:val="a3"/>
        <w:rPr>
          <w:b/>
          <w:sz w:val="26"/>
        </w:rPr>
      </w:pPr>
    </w:p>
    <w:p w14:paraId="2F40CC47" w14:textId="77777777" w:rsidR="007A5397" w:rsidRDefault="007A5397">
      <w:pPr>
        <w:pStyle w:val="a3"/>
        <w:rPr>
          <w:b/>
          <w:sz w:val="26"/>
        </w:rPr>
      </w:pPr>
    </w:p>
    <w:p w14:paraId="63E987F2" w14:textId="77777777" w:rsidR="007A5397" w:rsidRDefault="007A5397">
      <w:pPr>
        <w:pStyle w:val="a3"/>
        <w:rPr>
          <w:b/>
          <w:sz w:val="26"/>
        </w:rPr>
      </w:pPr>
    </w:p>
    <w:p w14:paraId="11114C0C" w14:textId="77777777" w:rsidR="007A5397" w:rsidRDefault="007A5397">
      <w:pPr>
        <w:pStyle w:val="a3"/>
        <w:rPr>
          <w:b/>
          <w:sz w:val="26"/>
        </w:rPr>
      </w:pPr>
    </w:p>
    <w:p w14:paraId="5F9F28DF" w14:textId="77777777" w:rsidR="007A5397" w:rsidRDefault="007A5397">
      <w:pPr>
        <w:pStyle w:val="a3"/>
        <w:rPr>
          <w:b/>
          <w:sz w:val="26"/>
        </w:rPr>
      </w:pPr>
    </w:p>
    <w:p w14:paraId="77EFDBE9" w14:textId="77777777" w:rsidR="007A5397" w:rsidRDefault="007A5397">
      <w:pPr>
        <w:pStyle w:val="a3"/>
        <w:rPr>
          <w:b/>
          <w:sz w:val="26"/>
        </w:rPr>
      </w:pPr>
    </w:p>
    <w:p w14:paraId="47D45EDF" w14:textId="77777777" w:rsidR="007A5397" w:rsidRDefault="007A5397">
      <w:pPr>
        <w:pStyle w:val="a3"/>
        <w:rPr>
          <w:b/>
          <w:sz w:val="26"/>
        </w:rPr>
      </w:pPr>
    </w:p>
    <w:p w14:paraId="39487A23" w14:textId="77777777" w:rsidR="007A5397" w:rsidRDefault="007A5397">
      <w:pPr>
        <w:pStyle w:val="a3"/>
        <w:rPr>
          <w:b/>
          <w:sz w:val="26"/>
        </w:rPr>
      </w:pPr>
    </w:p>
    <w:p w14:paraId="2C82647C" w14:textId="77777777" w:rsidR="007A5397" w:rsidRDefault="007A5397">
      <w:pPr>
        <w:pStyle w:val="a3"/>
        <w:spacing w:before="195"/>
        <w:rPr>
          <w:b/>
          <w:sz w:val="26"/>
        </w:rPr>
      </w:pPr>
    </w:p>
    <w:p w14:paraId="2155C5BC" w14:textId="77777777" w:rsidR="007A5397" w:rsidRDefault="00000000">
      <w:pPr>
        <w:pStyle w:val="a4"/>
        <w:ind w:right="82"/>
      </w:pPr>
      <w:r>
        <w:rPr>
          <w:spacing w:val="-2"/>
        </w:rPr>
        <w:t>МЕТОДИЧЕСКИЕ</w:t>
      </w:r>
      <w:r>
        <w:rPr>
          <w:spacing w:val="-10"/>
        </w:rPr>
        <w:t xml:space="preserve"> </w:t>
      </w:r>
      <w:r>
        <w:rPr>
          <w:spacing w:val="-2"/>
        </w:rPr>
        <w:t>РЕКОМЕНДАЦИИ</w:t>
      </w:r>
    </w:p>
    <w:p w14:paraId="728F8B38" w14:textId="77777777" w:rsidR="007A5397" w:rsidRDefault="00000000">
      <w:pPr>
        <w:pStyle w:val="a4"/>
        <w:spacing w:before="2"/>
      </w:pPr>
      <w:r>
        <w:t>по</w:t>
      </w:r>
      <w:r>
        <w:rPr>
          <w:spacing w:val="-9"/>
        </w:rPr>
        <w:t xml:space="preserve"> </w:t>
      </w:r>
      <w:r>
        <w:t>освоению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14:paraId="07DCDFF4" w14:textId="77777777" w:rsidR="007A5397" w:rsidRDefault="007A5397">
      <w:pPr>
        <w:pStyle w:val="a3"/>
        <w:rPr>
          <w:b/>
          <w:sz w:val="32"/>
        </w:rPr>
      </w:pPr>
    </w:p>
    <w:p w14:paraId="3F8849D0" w14:textId="77777777" w:rsidR="007A5397" w:rsidRDefault="007A5397">
      <w:pPr>
        <w:pStyle w:val="a3"/>
        <w:spacing w:before="229"/>
        <w:rPr>
          <w:b/>
          <w:sz w:val="32"/>
        </w:rPr>
      </w:pPr>
    </w:p>
    <w:p w14:paraId="6A8496EA" w14:textId="77777777" w:rsidR="007A5397" w:rsidRDefault="00000000">
      <w:pPr>
        <w:pStyle w:val="1"/>
        <w:tabs>
          <w:tab w:val="left" w:pos="2477"/>
          <w:tab w:val="left" w:pos="9573"/>
        </w:tabs>
        <w:rPr>
          <w:u w:val="none"/>
        </w:rPr>
      </w:pPr>
      <w:r>
        <w:rPr>
          <w:b w:val="0"/>
        </w:rPr>
        <w:tab/>
      </w:r>
      <w:r>
        <w:t>Химия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физика</w:t>
      </w:r>
      <w:r>
        <w:rPr>
          <w:spacing w:val="-4"/>
        </w:rPr>
        <w:t xml:space="preserve"> </w:t>
      </w:r>
      <w:r>
        <w:t>дисперсных</w:t>
      </w:r>
      <w:r>
        <w:rPr>
          <w:spacing w:val="-3"/>
        </w:rPr>
        <w:t xml:space="preserve"> </w:t>
      </w:r>
      <w:r>
        <w:rPr>
          <w:spacing w:val="-2"/>
        </w:rPr>
        <w:t>систем</w:t>
      </w:r>
      <w:r>
        <w:tab/>
      </w:r>
    </w:p>
    <w:p w14:paraId="7B9E6D7D" w14:textId="77777777" w:rsidR="007A5397" w:rsidRDefault="00000000">
      <w:pPr>
        <w:spacing w:before="281"/>
        <w:ind w:left="70" w:right="81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специальности/направления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подготовки</w:t>
      </w:r>
    </w:p>
    <w:p w14:paraId="07DB567D" w14:textId="77777777" w:rsidR="007A5397" w:rsidRDefault="007A5397">
      <w:pPr>
        <w:pStyle w:val="a3"/>
        <w:spacing w:before="4"/>
        <w:rPr>
          <w:sz w:val="28"/>
        </w:rPr>
      </w:pPr>
    </w:p>
    <w:p w14:paraId="0491B97A" w14:textId="77777777" w:rsidR="007A5397" w:rsidRDefault="00000000">
      <w:pPr>
        <w:pStyle w:val="1"/>
        <w:tabs>
          <w:tab w:val="left" w:pos="1954"/>
          <w:tab w:val="left" w:pos="9573"/>
        </w:tabs>
        <w:rPr>
          <w:u w:val="none"/>
        </w:rPr>
      </w:pPr>
      <w:r>
        <w:tab/>
        <w:t>04.03.02</w:t>
      </w:r>
      <w:r>
        <w:rPr>
          <w:spacing w:val="-8"/>
        </w:rPr>
        <w:t xml:space="preserve"> </w:t>
      </w:r>
      <w:r>
        <w:t>Химия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физика</w:t>
      </w:r>
      <w:r>
        <w:rPr>
          <w:spacing w:val="-5"/>
        </w:rPr>
        <w:t xml:space="preserve"> </w:t>
      </w:r>
      <w:r>
        <w:t>дисперсных</w:t>
      </w:r>
      <w:r>
        <w:rPr>
          <w:spacing w:val="-4"/>
        </w:rPr>
        <w:t xml:space="preserve"> </w:t>
      </w:r>
      <w:r>
        <w:rPr>
          <w:spacing w:val="-2"/>
        </w:rPr>
        <w:t>систем</w:t>
      </w:r>
      <w:r>
        <w:tab/>
      </w:r>
    </w:p>
    <w:p w14:paraId="65853C68" w14:textId="77777777" w:rsidR="007A5397" w:rsidRDefault="007A5397">
      <w:pPr>
        <w:pStyle w:val="a3"/>
        <w:spacing w:before="6"/>
        <w:rPr>
          <w:b/>
          <w:sz w:val="28"/>
        </w:rPr>
      </w:pPr>
    </w:p>
    <w:p w14:paraId="436B5FBC" w14:textId="77777777" w:rsidR="007A5397" w:rsidRDefault="00000000">
      <w:pPr>
        <w:spacing w:before="1"/>
        <w:ind w:right="4"/>
        <w:jc w:val="center"/>
        <w:rPr>
          <w:sz w:val="28"/>
        </w:rPr>
      </w:pPr>
      <w:r>
        <w:rPr>
          <w:spacing w:val="-2"/>
          <w:sz w:val="28"/>
        </w:rPr>
        <w:t>специализации/профиля</w:t>
      </w:r>
    </w:p>
    <w:p w14:paraId="0944961A" w14:textId="77777777" w:rsidR="007A5397" w:rsidRDefault="007A5397">
      <w:pPr>
        <w:pStyle w:val="a3"/>
        <w:spacing w:before="3"/>
        <w:rPr>
          <w:sz w:val="28"/>
        </w:rPr>
      </w:pPr>
    </w:p>
    <w:p w14:paraId="273F1F04" w14:textId="51A27F14" w:rsidR="007A5397" w:rsidRDefault="00000000">
      <w:pPr>
        <w:pStyle w:val="1"/>
        <w:tabs>
          <w:tab w:val="left" w:pos="2042"/>
          <w:tab w:val="left" w:pos="9573"/>
        </w:tabs>
        <w:spacing w:before="1"/>
        <w:rPr>
          <w:u w:val="none"/>
        </w:rPr>
      </w:pPr>
      <w:r>
        <w:rPr>
          <w:b w:val="0"/>
        </w:rPr>
        <w:tab/>
      </w:r>
      <w:r w:rsidR="00A12E66">
        <w:t>Химические и фармакологические технологии</w:t>
      </w:r>
      <w:r>
        <w:tab/>
      </w:r>
    </w:p>
    <w:p w14:paraId="3B959F71" w14:textId="77777777" w:rsidR="007A5397" w:rsidRDefault="007A5397">
      <w:pPr>
        <w:pStyle w:val="a3"/>
        <w:rPr>
          <w:b/>
          <w:sz w:val="28"/>
        </w:rPr>
      </w:pPr>
    </w:p>
    <w:p w14:paraId="7612745C" w14:textId="77777777" w:rsidR="007A5397" w:rsidRDefault="007A5397">
      <w:pPr>
        <w:pStyle w:val="a3"/>
        <w:spacing w:before="234"/>
        <w:rPr>
          <w:b/>
          <w:sz w:val="28"/>
        </w:rPr>
      </w:pPr>
    </w:p>
    <w:p w14:paraId="3D06E41C" w14:textId="77777777" w:rsidR="007A5397" w:rsidRDefault="00000000">
      <w:pPr>
        <w:ind w:right="3460"/>
        <w:jc w:val="right"/>
        <w:rPr>
          <w:b/>
          <w:sz w:val="28"/>
        </w:rPr>
      </w:pP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4"/>
          <w:sz w:val="28"/>
        </w:rPr>
        <w:t xml:space="preserve"> </w:t>
      </w:r>
      <w:r>
        <w:rPr>
          <w:b/>
          <w:spacing w:val="-2"/>
          <w:sz w:val="28"/>
        </w:rPr>
        <w:t>очная</w:t>
      </w:r>
    </w:p>
    <w:p w14:paraId="4C69D539" w14:textId="77777777" w:rsidR="007A5397" w:rsidRDefault="007A5397">
      <w:pPr>
        <w:pStyle w:val="a3"/>
        <w:rPr>
          <w:b/>
          <w:sz w:val="28"/>
        </w:rPr>
      </w:pPr>
    </w:p>
    <w:p w14:paraId="1325B763" w14:textId="77777777" w:rsidR="007A5397" w:rsidRDefault="007A5397">
      <w:pPr>
        <w:pStyle w:val="a3"/>
        <w:rPr>
          <w:b/>
          <w:sz w:val="28"/>
        </w:rPr>
      </w:pPr>
    </w:p>
    <w:p w14:paraId="28F915FA" w14:textId="77777777" w:rsidR="007A5397" w:rsidRDefault="007A5397">
      <w:pPr>
        <w:pStyle w:val="a3"/>
        <w:rPr>
          <w:b/>
          <w:sz w:val="28"/>
        </w:rPr>
      </w:pPr>
    </w:p>
    <w:p w14:paraId="76CCD675" w14:textId="77777777" w:rsidR="007A5397" w:rsidRDefault="007A5397">
      <w:pPr>
        <w:pStyle w:val="a3"/>
        <w:rPr>
          <w:b/>
          <w:sz w:val="28"/>
        </w:rPr>
      </w:pPr>
    </w:p>
    <w:p w14:paraId="2B4C4103" w14:textId="77777777" w:rsidR="007A5397" w:rsidRDefault="007A5397">
      <w:pPr>
        <w:pStyle w:val="a3"/>
        <w:spacing w:before="5"/>
        <w:rPr>
          <w:b/>
          <w:sz w:val="28"/>
        </w:rPr>
      </w:pPr>
    </w:p>
    <w:p w14:paraId="2766E955" w14:textId="77777777" w:rsidR="007A5397" w:rsidRDefault="00000000">
      <w:pPr>
        <w:pStyle w:val="1"/>
        <w:ind w:right="3542"/>
        <w:jc w:val="right"/>
        <w:rPr>
          <w:u w:val="none"/>
        </w:rPr>
      </w:pPr>
      <w:r>
        <w:rPr>
          <w:u w:val="none"/>
        </w:rPr>
        <w:t>г.</w:t>
      </w:r>
      <w:r>
        <w:rPr>
          <w:spacing w:val="-4"/>
          <w:u w:val="none"/>
        </w:rPr>
        <w:t xml:space="preserve"> </w:t>
      </w:r>
      <w:r>
        <w:rPr>
          <w:u w:val="none"/>
        </w:rPr>
        <w:t>Обнинск</w:t>
      </w:r>
      <w:r>
        <w:rPr>
          <w:spacing w:val="-4"/>
          <w:u w:val="none"/>
        </w:rPr>
        <w:t xml:space="preserve"> </w:t>
      </w:r>
      <w:r>
        <w:rPr>
          <w:u w:val="none"/>
        </w:rPr>
        <w:t>2023</w:t>
      </w:r>
      <w:r>
        <w:rPr>
          <w:spacing w:val="-2"/>
          <w:u w:val="none"/>
        </w:rPr>
        <w:t xml:space="preserve"> </w:t>
      </w:r>
      <w:r>
        <w:rPr>
          <w:spacing w:val="-5"/>
          <w:u w:val="none"/>
        </w:rPr>
        <w:t>г.</w:t>
      </w:r>
    </w:p>
    <w:p w14:paraId="3212222B" w14:textId="77777777" w:rsidR="007A5397" w:rsidRDefault="007A5397">
      <w:pPr>
        <w:jc w:val="right"/>
        <w:sectPr w:rsidR="007A5397" w:rsidSect="008E0F99">
          <w:footerReference w:type="default" r:id="rId7"/>
          <w:type w:val="continuous"/>
          <w:pgSz w:w="11910" w:h="16840"/>
          <w:pgMar w:top="1040" w:right="620" w:bottom="1200" w:left="1480" w:header="0" w:footer="1002" w:gutter="0"/>
          <w:pgNumType w:start="1"/>
          <w:cols w:space="720"/>
        </w:sectPr>
      </w:pPr>
    </w:p>
    <w:p w14:paraId="7CB59F9D" w14:textId="77777777" w:rsidR="007A5397" w:rsidRDefault="00000000">
      <w:pPr>
        <w:pStyle w:val="a3"/>
        <w:spacing w:before="68" w:line="360" w:lineRule="auto"/>
        <w:ind w:left="222" w:right="218" w:firstLine="707"/>
        <w:jc w:val="both"/>
      </w:pPr>
      <w:r>
        <w:lastRenderedPageBreak/>
        <w:t>Освоение программы дисциплины «Химия и физика дисперсных систем» предусматривает: лекции (32 часа) и лабораторные работы (16 часов), текущий контроль в виде сдачи коллоквиума, промежуточный контроль – зачет.</w:t>
      </w:r>
    </w:p>
    <w:p w14:paraId="5EB93BA0" w14:textId="77777777" w:rsidR="007A5397" w:rsidRDefault="00000000">
      <w:pPr>
        <w:pStyle w:val="a3"/>
        <w:spacing w:before="2" w:line="360" w:lineRule="auto"/>
        <w:ind w:left="222" w:right="224" w:firstLine="707"/>
        <w:jc w:val="both"/>
      </w:pPr>
      <w:r>
        <w:t>Основными видами аудиторной работы студента при изучении дисциплины являются лекционные, практические и лабораторные занятия. Основным методом изучения дисциплины является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0331510E" w14:textId="77777777" w:rsidR="007A5397" w:rsidRDefault="00000000">
      <w:pPr>
        <w:pStyle w:val="2"/>
        <w:spacing w:before="5"/>
        <w:jc w:val="left"/>
      </w:pPr>
      <w:r>
        <w:rPr>
          <w:spacing w:val="-2"/>
        </w:rPr>
        <w:t>Лекции:</w:t>
      </w:r>
    </w:p>
    <w:p w14:paraId="15FF3718" w14:textId="77777777" w:rsidR="007A5397" w:rsidRDefault="00000000">
      <w:pPr>
        <w:pStyle w:val="a3"/>
        <w:spacing w:before="132" w:line="360" w:lineRule="auto"/>
        <w:ind w:left="222" w:right="229" w:firstLine="707"/>
        <w:jc w:val="both"/>
      </w:pPr>
      <w:r>
        <w:t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</w:t>
      </w:r>
    </w:p>
    <w:p w14:paraId="7AF13F40" w14:textId="77777777" w:rsidR="007A5397" w:rsidRDefault="00000000">
      <w:pPr>
        <w:pStyle w:val="a3"/>
        <w:spacing w:before="2" w:line="360" w:lineRule="auto"/>
        <w:ind w:left="222" w:right="229" w:firstLine="707"/>
        <w:jc w:val="both"/>
      </w:pPr>
      <w:r>
        <w:t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</w:t>
      </w:r>
      <w:r>
        <w:rPr>
          <w:spacing w:val="40"/>
        </w:rPr>
        <w:t xml:space="preserve"> </w:t>
      </w:r>
      <w:r>
        <w:t>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лабораторном занятии.</w:t>
      </w:r>
      <w:r>
        <w:rPr>
          <w:spacing w:val="40"/>
        </w:rPr>
        <w:t xml:space="preserve"> </w:t>
      </w:r>
      <w:r>
        <w:t>Студенту необходимо систематически работать</w:t>
      </w:r>
      <w:r>
        <w:rPr>
          <w:spacing w:val="40"/>
        </w:rPr>
        <w:t xml:space="preserve"> </w:t>
      </w:r>
      <w:r>
        <w:t>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</w:t>
      </w:r>
    </w:p>
    <w:p w14:paraId="14147F8D" w14:textId="77777777" w:rsidR="007A5397" w:rsidRDefault="00000000">
      <w:pPr>
        <w:pStyle w:val="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литературой:</w:t>
      </w:r>
    </w:p>
    <w:p w14:paraId="716DFD17" w14:textId="77777777" w:rsidR="007A5397" w:rsidRDefault="00000000">
      <w:pPr>
        <w:pStyle w:val="a3"/>
        <w:spacing w:before="135" w:line="360" w:lineRule="auto"/>
        <w:ind w:left="222" w:right="229" w:firstLine="707"/>
        <w:jc w:val="both"/>
      </w:pPr>
      <w:r>
        <w:t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</w:t>
      </w:r>
      <w:r>
        <w:rPr>
          <w:spacing w:val="40"/>
        </w:rPr>
        <w:t xml:space="preserve"> </w:t>
      </w:r>
      <w:r>
        <w:t>Составление аннотаций к прочитанным литературным источникам и др.</w:t>
      </w:r>
    </w:p>
    <w:p w14:paraId="23935664" w14:textId="77777777" w:rsidR="007A5397" w:rsidRDefault="00000000">
      <w:pPr>
        <w:pStyle w:val="2"/>
        <w:spacing w:before="5"/>
      </w:pPr>
      <w:r>
        <w:t>Лабораторная</w:t>
      </w:r>
      <w:r>
        <w:rPr>
          <w:spacing w:val="-9"/>
        </w:rPr>
        <w:t xml:space="preserve"> </w:t>
      </w:r>
      <w:r>
        <w:rPr>
          <w:spacing w:val="-2"/>
        </w:rPr>
        <w:t>работа:</w:t>
      </w:r>
    </w:p>
    <w:p w14:paraId="6665F7B1" w14:textId="77777777" w:rsidR="007A5397" w:rsidRDefault="00000000">
      <w:pPr>
        <w:pStyle w:val="a3"/>
        <w:spacing w:before="132" w:line="360" w:lineRule="auto"/>
        <w:ind w:left="222" w:right="229" w:firstLine="707"/>
        <w:jc w:val="both"/>
      </w:pPr>
      <w:r>
        <w:t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значимость и тесная взаимосвязь теоретических вопросов различных разделов экспериментальной и теоретической химии с их практическим использованием в рамках дисциплины</w:t>
      </w:r>
      <w:r>
        <w:rPr>
          <w:spacing w:val="47"/>
        </w:rPr>
        <w:t xml:space="preserve">  </w:t>
      </w:r>
      <w:r>
        <w:t>«Комплексные</w:t>
      </w:r>
      <w:r>
        <w:rPr>
          <w:spacing w:val="46"/>
        </w:rPr>
        <w:t xml:space="preserve">  </w:t>
      </w:r>
      <w:r>
        <w:t>соединения»,</w:t>
      </w:r>
      <w:r>
        <w:rPr>
          <w:spacing w:val="46"/>
        </w:rPr>
        <w:t xml:space="preserve">  </w:t>
      </w:r>
      <w:r>
        <w:t>развивается</w:t>
      </w:r>
      <w:r>
        <w:rPr>
          <w:spacing w:val="47"/>
        </w:rPr>
        <w:t xml:space="preserve">  </w:t>
      </w:r>
      <w:r>
        <w:t>и</w:t>
      </w:r>
      <w:r>
        <w:rPr>
          <w:spacing w:val="47"/>
        </w:rPr>
        <w:t xml:space="preserve">  </w:t>
      </w:r>
      <w:r>
        <w:t>закрепляется</w:t>
      </w:r>
      <w:r>
        <w:rPr>
          <w:spacing w:val="47"/>
        </w:rPr>
        <w:t xml:space="preserve">  </w:t>
      </w:r>
      <w:r>
        <w:t>умение</w:t>
      </w:r>
      <w:r>
        <w:rPr>
          <w:spacing w:val="46"/>
        </w:rPr>
        <w:t xml:space="preserve">  </w:t>
      </w:r>
      <w:r>
        <w:rPr>
          <w:spacing w:val="-5"/>
        </w:rPr>
        <w:t>их</w:t>
      </w:r>
    </w:p>
    <w:p w14:paraId="70DC386F" w14:textId="77777777" w:rsidR="007A5397" w:rsidRDefault="007A5397">
      <w:pPr>
        <w:spacing w:line="360" w:lineRule="auto"/>
        <w:jc w:val="both"/>
        <w:sectPr w:rsidR="007A5397" w:rsidSect="008E0F99">
          <w:pgSz w:w="11910" w:h="16840"/>
          <w:pgMar w:top="1040" w:right="620" w:bottom="1200" w:left="1480" w:header="0" w:footer="1002" w:gutter="0"/>
          <w:cols w:space="720"/>
        </w:sectPr>
      </w:pPr>
    </w:p>
    <w:p w14:paraId="4B6DF32F" w14:textId="77777777" w:rsidR="007A5397" w:rsidRDefault="00000000">
      <w:pPr>
        <w:pStyle w:val="a3"/>
        <w:spacing w:before="68" w:line="360" w:lineRule="auto"/>
        <w:ind w:left="222" w:right="223"/>
        <w:jc w:val="both"/>
      </w:pPr>
      <w:r>
        <w:lastRenderedPageBreak/>
        <w:t>использовать 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</w:t>
      </w:r>
      <w:r>
        <w:rPr>
          <w:spacing w:val="40"/>
        </w:rPr>
        <w:t xml:space="preserve"> </w:t>
      </w:r>
      <w:r>
        <w:t>список которой приведен в Рабочей программе по дисциплине.</w:t>
      </w:r>
    </w:p>
    <w:p w14:paraId="54172B76" w14:textId="77777777" w:rsidR="007A5397" w:rsidRDefault="00000000">
      <w:pPr>
        <w:pStyle w:val="a3"/>
        <w:spacing w:before="2" w:line="360" w:lineRule="auto"/>
        <w:ind w:left="222" w:right="235" w:firstLine="707"/>
        <w:jc w:val="both"/>
      </w:pPr>
      <w:r>
        <w:t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</w:t>
      </w:r>
    </w:p>
    <w:p w14:paraId="17EB4275" w14:textId="77777777" w:rsidR="007A5397" w:rsidRDefault="00000000">
      <w:pPr>
        <w:pStyle w:val="2"/>
        <w:jc w:val="left"/>
      </w:pPr>
      <w:r>
        <w:rPr>
          <w:spacing w:val="-2"/>
        </w:rPr>
        <w:t>Коллоквиум:</w:t>
      </w:r>
    </w:p>
    <w:p w14:paraId="37614E42" w14:textId="77777777" w:rsidR="007A5397" w:rsidRDefault="00000000">
      <w:pPr>
        <w:pStyle w:val="a3"/>
        <w:spacing w:before="134" w:line="360" w:lineRule="auto"/>
        <w:ind w:left="222" w:firstLine="707"/>
      </w:pPr>
      <w:r>
        <w:t>Цель</w:t>
      </w:r>
      <w:r>
        <w:rPr>
          <w:spacing w:val="80"/>
        </w:rPr>
        <w:t xml:space="preserve"> </w:t>
      </w:r>
      <w:r>
        <w:t>сдачи</w:t>
      </w:r>
      <w:r>
        <w:rPr>
          <w:spacing w:val="80"/>
        </w:rPr>
        <w:t xml:space="preserve"> </w:t>
      </w:r>
      <w:r>
        <w:t>коллоквиума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выработка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студентов</w:t>
      </w:r>
      <w:r>
        <w:rPr>
          <w:spacing w:val="8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самостоятельного</w:t>
      </w:r>
      <w:r>
        <w:rPr>
          <w:spacing w:val="80"/>
        </w:rPr>
        <w:t xml:space="preserve"> </w:t>
      </w:r>
      <w:r>
        <w:t>получения углубленных знаний по темам курса «Химия и физика дисперсных систем».</w:t>
      </w:r>
    </w:p>
    <w:p w14:paraId="2B0405F5" w14:textId="77777777" w:rsidR="007A5397" w:rsidRDefault="00000000">
      <w:pPr>
        <w:pStyle w:val="a3"/>
        <w:spacing w:before="1"/>
        <w:ind w:left="990"/>
      </w:pPr>
      <w:r>
        <w:t>Подготовка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сдача</w:t>
      </w:r>
      <w:r>
        <w:rPr>
          <w:spacing w:val="-3"/>
        </w:rPr>
        <w:t xml:space="preserve"> </w:t>
      </w:r>
      <w:r>
        <w:t>коллоквиума имеет</w:t>
      </w:r>
      <w:r>
        <w:rPr>
          <w:spacing w:val="-2"/>
        </w:rPr>
        <w:t xml:space="preserve"> </w:t>
      </w:r>
      <w:r>
        <w:t>большое</w:t>
      </w:r>
      <w:r>
        <w:rPr>
          <w:spacing w:val="-2"/>
        </w:rPr>
        <w:t xml:space="preserve"> значение:</w:t>
      </w:r>
    </w:p>
    <w:p w14:paraId="54654286" w14:textId="77777777" w:rsidR="007A5397" w:rsidRDefault="00000000">
      <w:pPr>
        <w:pStyle w:val="a5"/>
        <w:numPr>
          <w:ilvl w:val="0"/>
          <w:numId w:val="1"/>
        </w:numPr>
        <w:tabs>
          <w:tab w:val="left" w:pos="473"/>
        </w:tabs>
        <w:spacing w:before="136"/>
        <w:ind w:left="473" w:hanging="191"/>
        <w:rPr>
          <w:sz w:val="24"/>
        </w:rPr>
      </w:pPr>
      <w:r>
        <w:rPr>
          <w:sz w:val="24"/>
        </w:rPr>
        <w:t>она</w:t>
      </w:r>
      <w:r>
        <w:rPr>
          <w:spacing w:val="-7"/>
          <w:sz w:val="24"/>
        </w:rPr>
        <w:t xml:space="preserve"> </w:t>
      </w:r>
      <w:r>
        <w:rPr>
          <w:sz w:val="24"/>
        </w:rPr>
        <w:t>закрепляет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углубляет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изучаемой 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14:paraId="4BB5E333" w14:textId="77777777" w:rsidR="007A5397" w:rsidRDefault="00000000">
      <w:pPr>
        <w:pStyle w:val="a5"/>
        <w:numPr>
          <w:ilvl w:val="0"/>
          <w:numId w:val="1"/>
        </w:numPr>
        <w:tabs>
          <w:tab w:val="left" w:pos="420"/>
        </w:tabs>
        <w:spacing w:before="148" w:line="360" w:lineRule="auto"/>
        <w:ind w:right="230" w:firstLine="0"/>
        <w:rPr>
          <w:sz w:val="24"/>
        </w:rPr>
      </w:pPr>
      <w:r>
        <w:rPr>
          <w:sz w:val="24"/>
        </w:rPr>
        <w:t>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обрабатывать и анализировать конкретный материал и 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 основе делать обоснованные </w:t>
      </w:r>
      <w:r>
        <w:rPr>
          <w:spacing w:val="-2"/>
          <w:sz w:val="24"/>
        </w:rPr>
        <w:t>выводы;</w:t>
      </w:r>
    </w:p>
    <w:p w14:paraId="1BD9F12C" w14:textId="77777777" w:rsidR="007A5397" w:rsidRDefault="00000000">
      <w:pPr>
        <w:pStyle w:val="a5"/>
        <w:numPr>
          <w:ilvl w:val="0"/>
          <w:numId w:val="1"/>
        </w:numPr>
        <w:tabs>
          <w:tab w:val="left" w:pos="427"/>
        </w:tabs>
        <w:spacing w:line="360" w:lineRule="auto"/>
        <w:ind w:right="232" w:firstLine="0"/>
        <w:rPr>
          <w:sz w:val="24"/>
        </w:rPr>
      </w:pPr>
      <w:r>
        <w:rPr>
          <w:sz w:val="24"/>
        </w:rPr>
        <w:t>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1305F011" w14:textId="77777777" w:rsidR="007A5397" w:rsidRDefault="00000000">
      <w:pPr>
        <w:pStyle w:val="2"/>
        <w:spacing w:before="7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2"/>
        </w:rPr>
        <w:t>зачету:</w:t>
      </w:r>
    </w:p>
    <w:p w14:paraId="65D76FCD" w14:textId="77777777" w:rsidR="007A5397" w:rsidRDefault="00000000">
      <w:pPr>
        <w:pStyle w:val="a3"/>
        <w:spacing w:before="132" w:line="360" w:lineRule="auto"/>
        <w:ind w:left="222" w:right="222" w:firstLine="707"/>
        <w:jc w:val="both"/>
      </w:pPr>
      <w:r>
        <w:t xml:space="preserve">При подготовке к зачету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 ресурсы: проводить поиск в различных системах, таких как общие поисковые системы: </w:t>
      </w:r>
      <w:hyperlink r:id="rId8">
        <w:r>
          <w:t>www.yandex.ru,</w:t>
        </w:r>
      </w:hyperlink>
      <w:r>
        <w:t xml:space="preserve"> </w:t>
      </w:r>
      <w:hyperlink r:id="rId9">
        <w:r>
          <w:t>www.google.ru,</w:t>
        </w:r>
      </w:hyperlink>
      <w:r>
        <w:t xml:space="preserve"> а также специальные поисковые системы: </w:t>
      </w:r>
      <w:hyperlink r:id="rId10">
        <w:r>
          <w:t>www.chem.msu.su,</w:t>
        </w:r>
      </w:hyperlink>
      <w:r>
        <w:t xml:space="preserve"> </w:t>
      </w:r>
      <w:hyperlink r:id="rId11">
        <w:r>
          <w:t>www.chemnavigator.hotbox.ru</w:t>
        </w:r>
      </w:hyperlink>
    </w:p>
    <w:p w14:paraId="14E8EB16" w14:textId="77777777" w:rsidR="007A5397" w:rsidRDefault="00000000">
      <w:pPr>
        <w:pStyle w:val="a3"/>
        <w:spacing w:line="276" w:lineRule="exact"/>
        <w:ind w:left="222"/>
        <w:jc w:val="both"/>
      </w:pPr>
      <w:r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rPr>
          <w:spacing w:val="-2"/>
        </w:rPr>
        <w:t>составили:</w:t>
      </w:r>
    </w:p>
    <w:p w14:paraId="468F55C7" w14:textId="77777777" w:rsidR="007A5397" w:rsidRDefault="00000000">
      <w:pPr>
        <w:pStyle w:val="a3"/>
        <w:spacing w:before="4" w:line="610" w:lineRule="atLeast"/>
        <w:ind w:left="222" w:right="1632"/>
        <w:jc w:val="both"/>
      </w:pPr>
      <w:r>
        <w:t>С.Б.</w:t>
      </w:r>
      <w:r>
        <w:rPr>
          <w:spacing w:val="-4"/>
        </w:rPr>
        <w:t xml:space="preserve"> </w:t>
      </w:r>
      <w:r>
        <w:t>Бурухин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доцент</w:t>
      </w:r>
      <w:r>
        <w:rPr>
          <w:spacing w:val="-6"/>
        </w:rPr>
        <w:t xml:space="preserve"> </w:t>
      </w:r>
      <w:r>
        <w:t>отделения</w:t>
      </w:r>
      <w:r>
        <w:rPr>
          <w:spacing w:val="-4"/>
        </w:rPr>
        <w:t xml:space="preserve"> </w:t>
      </w:r>
      <w:r>
        <w:t>биотехнологий,</w:t>
      </w:r>
      <w:r>
        <w:rPr>
          <w:spacing w:val="-4"/>
        </w:rPr>
        <w:t xml:space="preserve"> </w:t>
      </w:r>
      <w:r>
        <w:t>кандидат</w:t>
      </w:r>
      <w:r>
        <w:rPr>
          <w:spacing w:val="-6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 xml:space="preserve">наук. </w:t>
      </w:r>
      <w:r>
        <w:rPr>
          <w:spacing w:val="-2"/>
        </w:rPr>
        <w:t>Рецензент:</w:t>
      </w:r>
    </w:p>
    <w:p w14:paraId="03DA8245" w14:textId="77777777" w:rsidR="007A5397" w:rsidRDefault="00000000">
      <w:pPr>
        <w:pStyle w:val="a3"/>
        <w:spacing w:before="247"/>
        <w:ind w:left="222"/>
        <w:jc w:val="both"/>
      </w:pPr>
      <w:r>
        <w:t>О.А.</w:t>
      </w:r>
      <w:r>
        <w:rPr>
          <w:spacing w:val="-7"/>
        </w:rPr>
        <w:t xml:space="preserve"> </w:t>
      </w:r>
      <w:r>
        <w:t>Ананьева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доцент</w:t>
      </w:r>
      <w:r>
        <w:rPr>
          <w:spacing w:val="-3"/>
        </w:rPr>
        <w:t xml:space="preserve"> </w:t>
      </w:r>
      <w:r>
        <w:t>отделения</w:t>
      </w:r>
      <w:r>
        <w:rPr>
          <w:spacing w:val="-4"/>
        </w:rPr>
        <w:t xml:space="preserve"> </w:t>
      </w:r>
      <w:r>
        <w:t>биотехнологий,</w:t>
      </w:r>
      <w:r>
        <w:rPr>
          <w:spacing w:val="-4"/>
        </w:rPr>
        <w:t xml:space="preserve"> </w:t>
      </w:r>
      <w:r>
        <w:t>кандидат</w:t>
      </w:r>
      <w:r>
        <w:rPr>
          <w:spacing w:val="-5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rPr>
          <w:spacing w:val="-2"/>
        </w:rPr>
        <w:t>наук.</w:t>
      </w:r>
    </w:p>
    <w:sectPr w:rsidR="007A5397">
      <w:pgSz w:w="11910" w:h="16840"/>
      <w:pgMar w:top="1040" w:right="620" w:bottom="1200" w:left="14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012E2" w14:textId="77777777" w:rsidR="008E0F99" w:rsidRDefault="008E0F99">
      <w:r>
        <w:separator/>
      </w:r>
    </w:p>
  </w:endnote>
  <w:endnote w:type="continuationSeparator" w:id="0">
    <w:p w14:paraId="01DF64DB" w14:textId="77777777" w:rsidR="008E0F99" w:rsidRDefault="008E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09E4" w14:textId="77777777" w:rsidR="007A5397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5104" behindDoc="1" locked="0" layoutInCell="1" allowOverlap="1" wp14:anchorId="13CB31FB" wp14:editId="75491DE2">
              <wp:simplePos x="0" y="0"/>
              <wp:positionH relativeFrom="page">
                <wp:posOffset>3978528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0C4DAE" w14:textId="77777777" w:rsidR="007A5397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CB31F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5pt;margin-top:780.8pt;width:12.6pt;height:13.05pt;z-index:-157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LkhS/PhAAAADQEA&#10;AA8AAAAAAAAAAAAAAAAA6wMAAGRycy9kb3ducmV2LnhtbFBLBQYAAAAABAAEAPMAAAD5BAAAAAA=&#10;" filled="f" stroked="f">
              <v:textbox inset="0,0,0,0">
                <w:txbxContent>
                  <w:p w14:paraId="110C4DAE" w14:textId="77777777" w:rsidR="007A5397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DB67" w14:textId="77777777" w:rsidR="008E0F99" w:rsidRDefault="008E0F99">
      <w:r>
        <w:separator/>
      </w:r>
    </w:p>
  </w:footnote>
  <w:footnote w:type="continuationSeparator" w:id="0">
    <w:p w14:paraId="01EEB012" w14:textId="77777777" w:rsidR="008E0F99" w:rsidRDefault="008E0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91598"/>
    <w:multiLevelType w:val="hybridMultilevel"/>
    <w:tmpl w:val="4E2E8C14"/>
    <w:lvl w:ilvl="0" w:tplc="5DE21072">
      <w:numFmt w:val="bullet"/>
      <w:lvlText w:val=""/>
      <w:lvlJc w:val="left"/>
      <w:pPr>
        <w:ind w:left="222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DC4B8C">
      <w:numFmt w:val="bullet"/>
      <w:lvlText w:val="•"/>
      <w:lvlJc w:val="left"/>
      <w:pPr>
        <w:ind w:left="1178" w:hanging="192"/>
      </w:pPr>
      <w:rPr>
        <w:rFonts w:hint="default"/>
        <w:lang w:val="ru-RU" w:eastAsia="en-US" w:bidi="ar-SA"/>
      </w:rPr>
    </w:lvl>
    <w:lvl w:ilvl="2" w:tplc="D2D4D02A">
      <w:numFmt w:val="bullet"/>
      <w:lvlText w:val="•"/>
      <w:lvlJc w:val="left"/>
      <w:pPr>
        <w:ind w:left="2137" w:hanging="192"/>
      </w:pPr>
      <w:rPr>
        <w:rFonts w:hint="default"/>
        <w:lang w:val="ru-RU" w:eastAsia="en-US" w:bidi="ar-SA"/>
      </w:rPr>
    </w:lvl>
    <w:lvl w:ilvl="3" w:tplc="8F1A6FF0">
      <w:numFmt w:val="bullet"/>
      <w:lvlText w:val="•"/>
      <w:lvlJc w:val="left"/>
      <w:pPr>
        <w:ind w:left="3095" w:hanging="192"/>
      </w:pPr>
      <w:rPr>
        <w:rFonts w:hint="default"/>
        <w:lang w:val="ru-RU" w:eastAsia="en-US" w:bidi="ar-SA"/>
      </w:rPr>
    </w:lvl>
    <w:lvl w:ilvl="4" w:tplc="C582A5E8">
      <w:numFmt w:val="bullet"/>
      <w:lvlText w:val="•"/>
      <w:lvlJc w:val="left"/>
      <w:pPr>
        <w:ind w:left="4054" w:hanging="192"/>
      </w:pPr>
      <w:rPr>
        <w:rFonts w:hint="default"/>
        <w:lang w:val="ru-RU" w:eastAsia="en-US" w:bidi="ar-SA"/>
      </w:rPr>
    </w:lvl>
    <w:lvl w:ilvl="5" w:tplc="45DA08A6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47FE5542">
      <w:numFmt w:val="bullet"/>
      <w:lvlText w:val="•"/>
      <w:lvlJc w:val="left"/>
      <w:pPr>
        <w:ind w:left="5971" w:hanging="192"/>
      </w:pPr>
      <w:rPr>
        <w:rFonts w:hint="default"/>
        <w:lang w:val="ru-RU" w:eastAsia="en-US" w:bidi="ar-SA"/>
      </w:rPr>
    </w:lvl>
    <w:lvl w:ilvl="7" w:tplc="261C4744">
      <w:numFmt w:val="bullet"/>
      <w:lvlText w:val="•"/>
      <w:lvlJc w:val="left"/>
      <w:pPr>
        <w:ind w:left="6930" w:hanging="192"/>
      </w:pPr>
      <w:rPr>
        <w:rFonts w:hint="default"/>
        <w:lang w:val="ru-RU" w:eastAsia="en-US" w:bidi="ar-SA"/>
      </w:rPr>
    </w:lvl>
    <w:lvl w:ilvl="8" w:tplc="70F84238">
      <w:numFmt w:val="bullet"/>
      <w:lvlText w:val="•"/>
      <w:lvlJc w:val="left"/>
      <w:pPr>
        <w:ind w:left="7889" w:hanging="192"/>
      </w:pPr>
      <w:rPr>
        <w:rFonts w:hint="default"/>
        <w:lang w:val="ru-RU" w:eastAsia="en-US" w:bidi="ar-SA"/>
      </w:rPr>
    </w:lvl>
  </w:abstractNum>
  <w:num w:numId="1" w16cid:durableId="74707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5397"/>
    <w:rsid w:val="007A5397"/>
    <w:rsid w:val="008E0F99"/>
    <w:rsid w:val="00A1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9F63"/>
  <w15:docId w15:val="{E3C7D301-56CA-498A-BF2C-303C541D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3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uiPriority w:val="9"/>
    <w:unhideWhenUsed/>
    <w:qFormat/>
    <w:pPr>
      <w:spacing w:before="4"/>
      <w:ind w:left="93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70" w:right="7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mnavigator.hotbox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hem.msu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Алексей Ананьев</cp:lastModifiedBy>
  <cp:revision>2</cp:revision>
  <dcterms:created xsi:type="dcterms:W3CDTF">2024-03-25T15:08:00Z</dcterms:created>
  <dcterms:modified xsi:type="dcterms:W3CDTF">2024-03-25T15:09:00Z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